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390BF5" w14:paraId="62E06481" w14:textId="77777777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57A6" w14:textId="77777777"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557C839A" w14:textId="77777777"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14:paraId="24D18383" w14:textId="77777777"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14:paraId="06AB8C53" w14:textId="12CDCA2F" w:rsidR="00E62290" w:rsidRPr="00E62290" w:rsidRDefault="00E62290" w:rsidP="00E622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290">
        <w:rPr>
          <w:rFonts w:ascii="Times New Roman" w:hAnsi="Times New Roman" w:cs="Times New Roman"/>
          <w:b/>
          <w:sz w:val="28"/>
          <w:szCs w:val="28"/>
        </w:rPr>
        <w:t>к проекту решения Собрания депутатов «Об исполнении бюджета муниципального образования «Сурское» за 2023 год»</w:t>
      </w:r>
    </w:p>
    <w:p w14:paraId="4BAB0DAD" w14:textId="77777777" w:rsidR="00390BF5" w:rsidRPr="00E62290" w:rsidRDefault="004D0BA6">
      <w:pPr>
        <w:rPr>
          <w:rFonts w:ascii="Times New Roman" w:hAnsi="Times New Roman" w:cs="Times New Roman"/>
          <w:color w:val="000000"/>
        </w:rPr>
      </w:pPr>
      <w:r w:rsidRPr="00E6229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14:paraId="7C388D3F" w14:textId="77777777"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14:paraId="208F9D34" w14:textId="77777777"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08E9C59" w14:textId="3F185F5E"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 доходы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муниципального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Сурское</w:t>
      </w:r>
      <w:r w:rsidR="00DD7FBE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 исполнены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объеме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9 812 847,37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 w:rsidR="001B294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102,9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14:paraId="3A10CE9C" w14:textId="74666989" w:rsidR="00390BF5" w:rsidRPr="008072B3" w:rsidRDefault="00E6025B" w:rsidP="00BF04C7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и неналог</w:t>
      </w:r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доходы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исполнены в объеме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1 222 202,79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133,6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14:paraId="31D30D11" w14:textId="435DF6EF"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лиц получено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325 093,35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113,9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14:paraId="08A90937" w14:textId="7C36E2A7"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 на имущество физических лиц </w:t>
      </w:r>
      <w:r w:rsidR="00C17C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 в сумме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173 511,84</w:t>
      </w:r>
      <w:r w:rsidR="00DD6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рубль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 план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налогу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на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206,6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D333C2" w14:textId="4F7C0A71" w:rsidR="00C17C3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218 434,2 рубля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71,9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09D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</w:p>
    <w:p w14:paraId="6FBC0B4B" w14:textId="77ADC4E6" w:rsidR="00DD6536" w:rsidRDefault="00DD6536" w:rsidP="00DD6536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государственной пошлины за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составило 4 410,00 рублей или 47,4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установленного годового плана.</w:t>
      </w:r>
    </w:p>
    <w:p w14:paraId="04FB5A3B" w14:textId="7BD6D889" w:rsidR="00BB2F8E" w:rsidRDefault="00BB2F8E" w:rsidP="00BB2F8E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исполнены в объеме 239 063,48 рубля,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102,8% от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  </w:t>
      </w:r>
    </w:p>
    <w:p w14:paraId="6067B0ED" w14:textId="3D0DF4C3" w:rsidR="00BB2F8E" w:rsidRDefault="00E50A33" w:rsidP="00DD6536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Внеплановые доходы от штрафов, санкций, возмещения ущерба поступили в сумме 290 571,39 рубль. </w:t>
      </w:r>
    </w:p>
    <w:p w14:paraId="2242CBAD" w14:textId="25EA2175" w:rsidR="00936673" w:rsidRDefault="00B425AF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Внеплановые д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оходы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оказания платных услуг и компенсации затрат государства </w:t>
      </w:r>
      <w:r w:rsidR="00BA506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поступили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4209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объеме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106 628,85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21257DA" w14:textId="20AD6B50" w:rsidR="00E50A33" w:rsidRDefault="00E50A33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Прочие неналоговые доходы составили 135 510,32 рублей со знаком «минус».</w:t>
      </w:r>
    </w:p>
    <w:p w14:paraId="5207E2C3" w14:textId="309BC227"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2023 год </w:t>
      </w:r>
      <w:r w:rsidR="00E50A3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8 590644,58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5799"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E50A3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14:paraId="139343FC" w14:textId="46083E3C"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0352C6">
        <w:rPr>
          <w:rFonts w:ascii="Times New Roman" w:eastAsia="Times New Roman" w:hAnsi="Times New Roman" w:cs="Times New Roman"/>
          <w:color w:val="000000"/>
          <w:sz w:val="28"/>
          <w:szCs w:val="28"/>
        </w:rPr>
        <w:t>822 251,30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0352C6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14:paraId="11EB61FF" w14:textId="32172711" w:rsidR="005D4C51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на приобретение и установку автономн</w:t>
      </w:r>
      <w:r w:rsidR="000352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пожарных </w:t>
      </w:r>
      <w:proofErr w:type="spellStart"/>
      <w:r w:rsidR="000352C6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 w:rsidR="000352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108 400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рублей;</w:t>
      </w:r>
    </w:p>
    <w:p w14:paraId="1A907BF2" w14:textId="3D429729" w:rsidR="00BA506E" w:rsidRPr="008072B3" w:rsidRDefault="00BA506E" w:rsidP="00BA506E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352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субвенции бюджетам субъектов Российской Федерации и муниципальных образований в </w:t>
      </w:r>
      <w:r w:rsidR="001B294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332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010,89 рублей, из них:</w:t>
      </w:r>
    </w:p>
    <w:p w14:paraId="1EA5D8FB" w14:textId="61F8DC49" w:rsidR="009D52FB" w:rsidRPr="008072B3" w:rsidRDefault="00BA506E" w:rsidP="00BA506E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на осуществление первичного воинского учета органами местного самоуправления поселений, муниципальных и городских округов – 244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510,89 рублей;</w:t>
      </w:r>
    </w:p>
    <w:p w14:paraId="5B81DD7D" w14:textId="0AD734AB" w:rsidR="003D52CA" w:rsidRDefault="00BA506E" w:rsidP="005D4C5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14:paraId="201AE91E" w14:textId="77777777" w:rsidR="005D4C51" w:rsidRPr="008072B3" w:rsidRDefault="005D4C51" w:rsidP="005D4C51">
      <w:pPr>
        <w:spacing w:line="276" w:lineRule="auto"/>
        <w:jc w:val="both"/>
        <w:rPr>
          <w:color w:val="000000"/>
        </w:rPr>
      </w:pPr>
    </w:p>
    <w:p w14:paraId="64D52943" w14:textId="6B59B41A" w:rsidR="000352C6" w:rsidRDefault="003D52CA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0352C6">
        <w:rPr>
          <w:rFonts w:ascii="Times New Roman" w:eastAsia="Times New Roman" w:hAnsi="Times New Roman" w:cs="Times New Roman"/>
          <w:color w:val="000000"/>
          <w:sz w:val="28"/>
          <w:szCs w:val="28"/>
        </w:rPr>
        <w:t>7 332 826,06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2BE8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373FF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r w:rsidR="000352C6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14:paraId="68A44745" w14:textId="60813B18" w:rsidR="00390BF5" w:rsidRDefault="000352C6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BA50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осуществление части полномочий </w:t>
      </w:r>
      <w:r w:rsidR="00655F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Пинежского муниципального района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решению вопросов местного значения в соответствии с заключенными соглашениями </w:t>
      </w:r>
      <w:r w:rsidR="00822BE8">
        <w:rPr>
          <w:rFonts w:ascii="Times New Roman" w:eastAsia="Calibri" w:hAnsi="Times New Roman" w:cs="Times New Roman"/>
          <w:color w:val="000000"/>
          <w:sz w:val="28"/>
          <w:szCs w:val="28"/>
        </w:rPr>
        <w:t>по содержанию автомобильных дорог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сумме 2 525 199,45 рублей;</w:t>
      </w:r>
    </w:p>
    <w:p w14:paraId="5E21FAEB" w14:textId="30A6DCE8" w:rsidR="000352C6" w:rsidRDefault="000352C6" w:rsidP="000352C6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поддержку территориального общественного самоуправления в сумме 277 040,07 рублей (областной и районный бюджеты);</w:t>
      </w:r>
    </w:p>
    <w:p w14:paraId="0C757EF6" w14:textId="3F09AFCB" w:rsidR="003373FF" w:rsidRDefault="003373FF" w:rsidP="000352C6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емонт объектов муниципальной собственности муниципальных районов, муниципальных округов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и городских округов, городских и сельских поселений Архангельской области, используемых для осуществления мероприятий в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фере профилактики правонарушении в сумме 280 352,62 рубля из областного бюджета;</w:t>
      </w:r>
    </w:p>
    <w:p w14:paraId="4F6C402A" w14:textId="02C3AB3D" w:rsidR="00655FB0" w:rsidRPr="00883D5B" w:rsidRDefault="003373FF" w:rsidP="00883D5B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ремонт здания ДПК (добровольно-пожарной команды) в д. Остров в сумме 1 399 093,92 рубля за счет резервного фонда Правительст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>ва Архангельской области.</w:t>
      </w:r>
    </w:p>
    <w:p w14:paraId="06E65896" w14:textId="77777777"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14:paraId="4DE1375A" w14:textId="77777777" w:rsidR="00390BF5" w:rsidRDefault="004D0BA6" w:rsidP="00FB423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14:paraId="54154EC3" w14:textId="52FBEA60" w:rsidR="00395D5F" w:rsidRDefault="00395D5F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местного бюджета за 2023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 составили 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>9 251 633,04</w:t>
      </w:r>
      <w:r w:rsidR="004E42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9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>6,3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утвержденных годовых показателей.</w:t>
      </w:r>
    </w:p>
    <w:p w14:paraId="507B6B3A" w14:textId="77777777" w:rsidR="003A7C97" w:rsidRDefault="003A7C97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CD687D" w14:textId="13C5706A" w:rsidR="00380126" w:rsidRDefault="008506B2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Муниципальные программы</w:t>
      </w:r>
      <w:bookmarkStart w:id="0" w:name="_GoBack"/>
      <w:bookmarkEnd w:id="0"/>
    </w:p>
    <w:p w14:paraId="482E43C6" w14:textId="77777777" w:rsidR="00E267AE" w:rsidRDefault="00E267AE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5E0D0B1" w14:textId="63CA168E" w:rsidR="0063563A" w:rsidRDefault="00883D5B" w:rsidP="00883D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D5B">
        <w:rPr>
          <w:rFonts w:ascii="Times New Roman" w:hAnsi="Times New Roman" w:cs="Times New Roman"/>
          <w:b/>
          <w:sz w:val="28"/>
          <w:szCs w:val="28"/>
        </w:rPr>
        <w:t>Муниципальная программа "Пожарная безопасность на территории сельских поселений "Сурское" на 2021-2023 годы</w:t>
      </w:r>
    </w:p>
    <w:p w14:paraId="5AD02A83" w14:textId="77777777" w:rsidR="00883D5B" w:rsidRPr="00883D5B" w:rsidRDefault="00883D5B" w:rsidP="00883D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FF6BC1" w14:textId="4B30B9C9" w:rsidR="00BA506E" w:rsidRDefault="00BA506E" w:rsidP="00BA50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 w:rsidR="00883D5B">
        <w:rPr>
          <w:rFonts w:ascii="Times New Roman" w:hAnsi="Times New Roman" w:cs="Times New Roman"/>
          <w:sz w:val="28"/>
          <w:szCs w:val="28"/>
        </w:rPr>
        <w:t xml:space="preserve"> 351 850,22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883D5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 Средства направлены на:</w:t>
      </w:r>
      <w:r w:rsidR="00883D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54446A" w14:textId="77777777" w:rsidR="00883D5B" w:rsidRDefault="00883D5B" w:rsidP="00BA50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D04AA2" w14:textId="54DD8926" w:rsidR="00883D5B" w:rsidRDefault="00883D5B" w:rsidP="00883D5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приобретение и установку автономных пожарных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118 400 рублей, в том числе за счет областного бюджета 108 400,00 рублей;</w:t>
      </w:r>
    </w:p>
    <w:p w14:paraId="6ECC0FCD" w14:textId="59A3FBF8" w:rsidR="00883D5B" w:rsidRDefault="00883D5B" w:rsidP="00883D5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</w:t>
      </w:r>
      <w:r w:rsidRPr="00C03954">
        <w:rPr>
          <w:rFonts w:ascii="Times New Roman" w:eastAsia="Times New Roman" w:hAnsi="Times New Roman" w:cs="Times New Roman"/>
          <w:color w:val="000000"/>
          <w:sz w:val="28"/>
          <w:szCs w:val="28"/>
        </w:rPr>
        <w:t>ероприятия в сфере обеспечения пожарной безопасности, осуществляемые органами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233 450,22 рублей. </w:t>
      </w:r>
    </w:p>
    <w:p w14:paraId="475C7A65" w14:textId="77777777" w:rsidR="00883D5B" w:rsidRDefault="00883D5B" w:rsidP="00BA50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D57D2B" w14:textId="77777777" w:rsidR="00BA506E" w:rsidRDefault="00BA506E" w:rsidP="00BA50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3D5150" w14:textId="77777777" w:rsidR="00BA506E" w:rsidRDefault="00BA506E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5F08C07" w14:textId="77777777"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38C17C" w14:textId="77777777"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637CD3" w14:textId="77777777" w:rsidR="00390BF5" w:rsidRPr="003A7C97" w:rsidRDefault="003A7C97" w:rsidP="003A7C97">
      <w:pPr>
        <w:jc w:val="center"/>
        <w:rPr>
          <w:rFonts w:ascii="Times New Roman" w:hAnsi="Times New Roman" w:cs="Times New Roman"/>
          <w:b/>
          <w:color w:val="000000"/>
        </w:rPr>
      </w:pPr>
      <w:r w:rsidRPr="003A7C97">
        <w:rPr>
          <w:rFonts w:ascii="Times New Roman" w:hAnsi="Times New Roman" w:cs="Times New Roman"/>
          <w:b/>
          <w:sz w:val="28"/>
          <w:szCs w:val="28"/>
        </w:rPr>
        <w:t>Непрограммные направления деятельности.</w:t>
      </w:r>
    </w:p>
    <w:p w14:paraId="07B88F23" w14:textId="77777777" w:rsidR="007317FB" w:rsidRPr="007317FB" w:rsidRDefault="004D0BA6" w:rsidP="004D30B9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14:paraId="4E57D515" w14:textId="77777777" w:rsidR="00390BF5" w:rsidRPr="007317FB" w:rsidRDefault="007317FB" w:rsidP="00B25178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14:paraId="1A965648" w14:textId="77777777" w:rsidR="00B25178" w:rsidRDefault="00B25178" w:rsidP="00B25178">
      <w:pPr>
        <w:pStyle w:val="a5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78BEDB" w14:textId="1226DBA3" w:rsidR="007317FB" w:rsidRDefault="00B25178" w:rsidP="000C4C0B">
      <w:pPr>
        <w:pStyle w:val="a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</w:t>
      </w:r>
      <w:r w:rsidR="001B2944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583 701,02 рубль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73EA1F6" w14:textId="77777777" w:rsidR="00B25178" w:rsidRPr="007317FB" w:rsidRDefault="00B25178" w:rsidP="000C4C0B">
      <w:pPr>
        <w:pStyle w:val="a5"/>
        <w:ind w:left="0"/>
        <w:jc w:val="both"/>
        <w:rPr>
          <w:color w:val="000000"/>
        </w:rPr>
      </w:pPr>
    </w:p>
    <w:p w14:paraId="38D8425E" w14:textId="77777777" w:rsidR="00B25178" w:rsidRPr="00B25178" w:rsidRDefault="000C4C0B" w:rsidP="00B25178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B251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деятельности исполнительных органов местного самоуправления.</w:t>
      </w:r>
    </w:p>
    <w:p w14:paraId="5B76EE7B" w14:textId="77777777" w:rsidR="00B25178" w:rsidRDefault="00B25178" w:rsidP="00B25178">
      <w:pPr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A7D8D2" w14:textId="54E775F4" w:rsidR="000C4C0B" w:rsidRDefault="00B25178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>3 616 683,83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14:paraId="4E35DEF5" w14:textId="7D738278"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25178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>равонарушений – 87500,00 рублей.</w:t>
      </w:r>
    </w:p>
    <w:p w14:paraId="53612144" w14:textId="77777777" w:rsidR="00962100" w:rsidRDefault="00962100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AFF7B48" w14:textId="77777777" w:rsidR="00962100" w:rsidRPr="00962100" w:rsidRDefault="00962100" w:rsidP="00962100">
      <w:pPr>
        <w:spacing w:line="276" w:lineRule="auto"/>
        <w:jc w:val="center"/>
        <w:rPr>
          <w:b/>
          <w:i/>
          <w:color w:val="000000"/>
        </w:rPr>
      </w:pPr>
      <w:r w:rsidRPr="0096210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3)Иные непрограммные расходы в области других общегосударственных вопросов.</w:t>
      </w: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</w:tblGrid>
      <w:tr w:rsidR="00962100" w:rsidRPr="00962100" w14:paraId="4ECE5F5B" w14:textId="77777777" w:rsidTr="00A83823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14:paraId="16297085" w14:textId="77777777" w:rsidR="00962100" w:rsidRPr="00962100" w:rsidRDefault="00962100" w:rsidP="00962100">
            <w:pPr>
              <w:rPr>
                <w:vanish/>
                <w:color w:val="000000"/>
              </w:rPr>
            </w:pPr>
            <w:r w:rsidRPr="00962100"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14:paraId="5E2CF302" w14:textId="5AFCA704" w:rsidR="00962100" w:rsidRPr="00962100" w:rsidRDefault="00962100" w:rsidP="0096210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Расходы по данному непрограммному направлению составили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280 352,62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</w:t>
      </w:r>
      <w:r w:rsidRPr="009621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поступили</w:t>
      </w:r>
      <w:r w:rsidRPr="009621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962100">
        <w:rPr>
          <w:rFonts w:ascii="Times New Roman" w:hAnsi="Times New Roman" w:cs="Times New Roman"/>
          <w:sz w:val="28"/>
          <w:szCs w:val="28"/>
        </w:rPr>
        <w:t xml:space="preserve"> областного бюджета и направлены на 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 объектов муниципальной собственности муниципальных районов, муниципальных округов и городских округов, городских и сельских поселений Архангельской области, используемых для осуществления мероприятий в сфере профи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лактики правонарушений.</w:t>
      </w:r>
    </w:p>
    <w:p w14:paraId="474C73B3" w14:textId="77777777" w:rsidR="00962100" w:rsidRDefault="00962100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637B43" w14:textId="77777777" w:rsidR="00D07388" w:rsidRDefault="00D07388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4D3AC9" w14:textId="26641212" w:rsidR="00F54601" w:rsidRPr="00F54601" w:rsidRDefault="00F54601" w:rsidP="00F54601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546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национальной обороны.</w:t>
      </w:r>
    </w:p>
    <w:p w14:paraId="79900D88" w14:textId="77777777" w:rsidR="00F54601" w:rsidRPr="00F54601" w:rsidRDefault="00F54601" w:rsidP="001B2944">
      <w:pPr>
        <w:pStyle w:val="a5"/>
        <w:ind w:left="360"/>
        <w:rPr>
          <w:b/>
          <w:i/>
          <w:color w:val="000000"/>
        </w:rPr>
      </w:pPr>
    </w:p>
    <w:p w14:paraId="1DD4F0B6" w14:textId="41FEE91F" w:rsidR="00F54601" w:rsidRDefault="00F54601" w:rsidP="00F5460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Расходы за счет с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</w:t>
      </w:r>
      <w:r w:rsid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округов,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244510,89 рублей. </w:t>
      </w:r>
    </w:p>
    <w:p w14:paraId="6267A580" w14:textId="77777777" w:rsidR="00962100" w:rsidRDefault="00962100" w:rsidP="00962100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0C46EFA2" w14:textId="75B39662" w:rsidR="00962100" w:rsidRPr="00962100" w:rsidRDefault="00962100" w:rsidP="00962100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Pr="0096210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 национальной безопасности и правоохранительной деятельности</w:t>
      </w:r>
    </w:p>
    <w:p w14:paraId="1863C430" w14:textId="77777777" w:rsidR="00962100" w:rsidRPr="00962100" w:rsidRDefault="00962100" w:rsidP="0096210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AF32C7" w14:textId="77BD12D9" w:rsidR="006B5709" w:rsidRPr="00883D5B" w:rsidRDefault="00962100" w:rsidP="006B5709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21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62100">
        <w:rPr>
          <w:color w:val="000000"/>
        </w:rPr>
        <w:t xml:space="preserve">    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Расходы по данному непрограммному направлению составили </w:t>
      </w:r>
      <w:r w:rsidR="006B5709">
        <w:rPr>
          <w:rFonts w:ascii="Times New Roman" w:eastAsia="Times New Roman" w:hAnsi="Times New Roman" w:cs="Times New Roman"/>
          <w:color w:val="000000"/>
          <w:sz w:val="28"/>
          <w:szCs w:val="28"/>
        </w:rPr>
        <w:t>1 399 093,92</w:t>
      </w:r>
      <w:r w:rsidRPr="00962100">
        <w:rPr>
          <w:color w:val="000000"/>
        </w:rPr>
        <w:t xml:space="preserve"> 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6B5709">
        <w:rPr>
          <w:rFonts w:ascii="Times New Roman" w:eastAsia="Times New Roman" w:hAnsi="Times New Roman" w:cs="Times New Roman"/>
          <w:color w:val="000000"/>
          <w:sz w:val="28"/>
          <w:szCs w:val="28"/>
        </w:rPr>
        <w:t>. Средства направлены на ремонт здания ДПК (добровольно-пожарной команды) в д. Остров в сумме 1 399 093,92 рубля за счет резервного фонда Правительства Архангельской области.</w:t>
      </w:r>
    </w:p>
    <w:p w14:paraId="466A30F7" w14:textId="2368847B" w:rsidR="00962100" w:rsidRPr="00962100" w:rsidRDefault="00962100" w:rsidP="00962100">
      <w:pPr>
        <w:jc w:val="both"/>
        <w:rPr>
          <w:color w:val="000000"/>
        </w:rPr>
      </w:pPr>
    </w:p>
    <w:p w14:paraId="0D2338BB" w14:textId="77777777" w:rsidR="00F54601" w:rsidRDefault="00F54601" w:rsidP="00F5460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609454" w14:textId="77777777" w:rsidR="00A23E7C" w:rsidRPr="0044122F" w:rsidRDefault="00A23E7C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728E4" w14:textId="77777777" w:rsidR="00A23E7C" w:rsidRDefault="00A23E7C" w:rsidP="00A23E7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14:paraId="14588C85" w14:textId="77777777" w:rsidR="00A23E7C" w:rsidRDefault="00A23E7C" w:rsidP="00A23E7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24138E0E" w14:textId="4641F4BB" w:rsidR="00A23E7C" w:rsidRDefault="00A23E7C" w:rsidP="00A23E7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B5709">
        <w:rPr>
          <w:rFonts w:ascii="Times New Roman" w:eastAsia="Times New Roman" w:hAnsi="Times New Roman" w:cs="Times New Roman"/>
          <w:color w:val="000000"/>
          <w:sz w:val="28"/>
          <w:szCs w:val="28"/>
        </w:rPr>
        <w:t>2 366 144,47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средства израсходованы на</w:t>
      </w:r>
      <w:r w:rsidRPr="000A1C6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части полномочий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Пинежского муниципального 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по содержанию автомобильных дорог общег</w:t>
      </w:r>
      <w:r w:rsidR="00D85FC3"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значения.</w:t>
      </w:r>
    </w:p>
    <w:p w14:paraId="1D3D6A5B" w14:textId="77777777" w:rsidR="00A23E7C" w:rsidRDefault="00A23E7C" w:rsidP="00A23E7C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7AFD2295" w14:textId="0D5FF523" w:rsidR="00707BC1" w:rsidRDefault="004F0105" w:rsidP="00707BC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="00707BC1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707B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Непрограммные расходы в области </w:t>
      </w:r>
      <w:r w:rsidR="006B570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жилищно-</w:t>
      </w:r>
      <w:r w:rsidR="00707BC1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коммунального хозяйства</w:t>
      </w:r>
    </w:p>
    <w:p w14:paraId="5C24B885" w14:textId="3A39F107" w:rsidR="00707BC1" w:rsidRDefault="00707BC1" w:rsidP="00707B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14:paraId="07C7B30B" w14:textId="0E01DDB6" w:rsidR="000C4C0B" w:rsidRDefault="00707BC1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6229203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B5709">
        <w:rPr>
          <w:rFonts w:ascii="Times New Roman" w:eastAsia="Times New Roman" w:hAnsi="Times New Roman" w:cs="Times New Roman"/>
          <w:color w:val="000000"/>
          <w:sz w:val="28"/>
          <w:szCs w:val="28"/>
        </w:rPr>
        <w:t>366 293,07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 Средства направлены на:</w:t>
      </w:r>
    </w:p>
    <w:p w14:paraId="08BA5297" w14:textId="257B5534" w:rsidR="00062A61" w:rsidRDefault="00707BC1" w:rsidP="00062A6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062A61"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реализацию проектов ТОС в сумме 296 542,07 рубля, в то числе за счет областного и районного бюджетов 277 040,07 рублей;</w:t>
      </w:r>
    </w:p>
    <w:p w14:paraId="72A27675" w14:textId="4BA06750" w:rsidR="00CB1827" w:rsidRPr="00062A61" w:rsidRDefault="00062A6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мероприятия по благоустройству в сумме 71 751,00 рубль.</w:t>
      </w:r>
      <w:bookmarkEnd w:id="1"/>
    </w:p>
    <w:p w14:paraId="5DA75313" w14:textId="77777777" w:rsidR="006D2982" w:rsidRDefault="006D2982" w:rsidP="006D2982">
      <w:pPr>
        <w:jc w:val="both"/>
        <w:rPr>
          <w:color w:val="000000"/>
        </w:rPr>
      </w:pPr>
    </w:p>
    <w:p w14:paraId="772AE162" w14:textId="1AF46A83" w:rsidR="00390BF5" w:rsidRDefault="00062A61" w:rsidP="00B25178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14:paraId="43155281" w14:textId="77777777" w:rsidR="00B25178" w:rsidRDefault="00B25178" w:rsidP="00B25178">
      <w:pPr>
        <w:jc w:val="center"/>
        <w:rPr>
          <w:color w:val="000000"/>
        </w:rPr>
      </w:pPr>
    </w:p>
    <w:p w14:paraId="240AF9E7" w14:textId="5EAA9FD1" w:rsidR="009E33BE" w:rsidRDefault="00D301DB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2A61">
        <w:rPr>
          <w:rFonts w:ascii="Times New Roman" w:eastAsia="Times New Roman" w:hAnsi="Times New Roman" w:cs="Times New Roman"/>
          <w:color w:val="000000"/>
          <w:sz w:val="28"/>
          <w:szCs w:val="28"/>
        </w:rPr>
        <w:t>11 000,00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062A61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E33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направлены на реализацию </w:t>
      </w:r>
      <w:r w:rsidR="00776286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мероприятий в сфере культуры.</w:t>
      </w:r>
    </w:p>
    <w:p w14:paraId="52C1F702" w14:textId="762DD8A5" w:rsidR="0071358D" w:rsidRDefault="0071358D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CD67BCE" w14:textId="1989C6B4" w:rsidR="0071358D" w:rsidRDefault="0071358D" w:rsidP="0071358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физической 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и спорта</w:t>
      </w:r>
    </w:p>
    <w:p w14:paraId="2B58832D" w14:textId="77777777" w:rsidR="0071358D" w:rsidRDefault="0071358D" w:rsidP="0071358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14:paraId="7DAD1A0E" w14:textId="0905C9CB" w:rsidR="0071358D" w:rsidRDefault="0071358D" w:rsidP="0071358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30 000,00 рублей. Средства направлены на проведение спортивных мероприятий.</w:t>
      </w:r>
    </w:p>
    <w:p w14:paraId="74CD7A94" w14:textId="77777777" w:rsidR="0071358D" w:rsidRDefault="0071358D" w:rsidP="0071358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DD38BC" w14:textId="77777777" w:rsidR="0071358D" w:rsidRDefault="0071358D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21E0FE" w14:textId="77777777" w:rsidR="009E33BE" w:rsidRDefault="009E33BE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2C15474" w14:textId="39C84B34" w:rsidR="009E33BE" w:rsidRPr="00697D8B" w:rsidRDefault="00697D8B" w:rsidP="00697D8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D8B">
        <w:rPr>
          <w:rFonts w:ascii="Times New Roman" w:hAnsi="Times New Roman" w:cs="Times New Roman"/>
          <w:sz w:val="28"/>
          <w:szCs w:val="28"/>
        </w:rPr>
        <w:t xml:space="preserve">Глава Пинежского муниципального округа       </w:t>
      </w:r>
      <w:r w:rsidRPr="00697D8B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97D8B">
        <w:rPr>
          <w:rFonts w:ascii="Times New Roman" w:hAnsi="Times New Roman" w:cs="Times New Roman"/>
          <w:sz w:val="28"/>
          <w:szCs w:val="28"/>
        </w:rPr>
        <w:t xml:space="preserve">       Л.А. Колик</w:t>
      </w:r>
    </w:p>
    <w:sectPr w:rsidR="009E33BE" w:rsidRPr="00697D8B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A61B2"/>
    <w:multiLevelType w:val="hybridMultilevel"/>
    <w:tmpl w:val="92C052DA"/>
    <w:lvl w:ilvl="0" w:tplc="203C1FB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92441"/>
    <w:multiLevelType w:val="hybridMultilevel"/>
    <w:tmpl w:val="02388D5A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90BF5"/>
    <w:rsid w:val="000352C6"/>
    <w:rsid w:val="000404DE"/>
    <w:rsid w:val="0005171C"/>
    <w:rsid w:val="00053360"/>
    <w:rsid w:val="00062A61"/>
    <w:rsid w:val="000914F9"/>
    <w:rsid w:val="000A1C65"/>
    <w:rsid w:val="000C4C0B"/>
    <w:rsid w:val="000E24C9"/>
    <w:rsid w:val="000E5AE5"/>
    <w:rsid w:val="000F451A"/>
    <w:rsid w:val="001150B3"/>
    <w:rsid w:val="001340A0"/>
    <w:rsid w:val="00172DD3"/>
    <w:rsid w:val="001B2944"/>
    <w:rsid w:val="001D0155"/>
    <w:rsid w:val="00240160"/>
    <w:rsid w:val="002B6D63"/>
    <w:rsid w:val="002F2914"/>
    <w:rsid w:val="003373FF"/>
    <w:rsid w:val="00354BD5"/>
    <w:rsid w:val="00377B09"/>
    <w:rsid w:val="00380126"/>
    <w:rsid w:val="00390BF5"/>
    <w:rsid w:val="00395D5F"/>
    <w:rsid w:val="003A7C97"/>
    <w:rsid w:val="003B4C28"/>
    <w:rsid w:val="003D4754"/>
    <w:rsid w:val="003D52CA"/>
    <w:rsid w:val="00410C3D"/>
    <w:rsid w:val="004209D0"/>
    <w:rsid w:val="004273C2"/>
    <w:rsid w:val="0044122F"/>
    <w:rsid w:val="0045509D"/>
    <w:rsid w:val="004562A8"/>
    <w:rsid w:val="0045641B"/>
    <w:rsid w:val="004A0544"/>
    <w:rsid w:val="004A6C3C"/>
    <w:rsid w:val="004B28F7"/>
    <w:rsid w:val="004C0F6A"/>
    <w:rsid w:val="004D0BA6"/>
    <w:rsid w:val="004D30B9"/>
    <w:rsid w:val="004E42D4"/>
    <w:rsid w:val="004F0105"/>
    <w:rsid w:val="00502EA9"/>
    <w:rsid w:val="00505799"/>
    <w:rsid w:val="005B2E1E"/>
    <w:rsid w:val="005D4C51"/>
    <w:rsid w:val="0063563A"/>
    <w:rsid w:val="00655FB0"/>
    <w:rsid w:val="00685A0F"/>
    <w:rsid w:val="00697D8B"/>
    <w:rsid w:val="006B5709"/>
    <w:rsid w:val="006B772E"/>
    <w:rsid w:val="006D03A9"/>
    <w:rsid w:val="006D2982"/>
    <w:rsid w:val="006E07D0"/>
    <w:rsid w:val="00707BC1"/>
    <w:rsid w:val="0071358D"/>
    <w:rsid w:val="007317FB"/>
    <w:rsid w:val="00751339"/>
    <w:rsid w:val="00767C20"/>
    <w:rsid w:val="00776286"/>
    <w:rsid w:val="007855EC"/>
    <w:rsid w:val="00792DFF"/>
    <w:rsid w:val="008072B3"/>
    <w:rsid w:val="00822BE8"/>
    <w:rsid w:val="008506B2"/>
    <w:rsid w:val="0087249A"/>
    <w:rsid w:val="00883D5B"/>
    <w:rsid w:val="008934CA"/>
    <w:rsid w:val="00916489"/>
    <w:rsid w:val="00936673"/>
    <w:rsid w:val="00962100"/>
    <w:rsid w:val="009A7EFF"/>
    <w:rsid w:val="009D52FB"/>
    <w:rsid w:val="009E33BE"/>
    <w:rsid w:val="00A23E7C"/>
    <w:rsid w:val="00AD45B2"/>
    <w:rsid w:val="00AE1289"/>
    <w:rsid w:val="00B21269"/>
    <w:rsid w:val="00B25178"/>
    <w:rsid w:val="00B425AF"/>
    <w:rsid w:val="00BA506E"/>
    <w:rsid w:val="00BB2F8E"/>
    <w:rsid w:val="00BF04C7"/>
    <w:rsid w:val="00C03954"/>
    <w:rsid w:val="00C17C33"/>
    <w:rsid w:val="00C7663B"/>
    <w:rsid w:val="00CB1827"/>
    <w:rsid w:val="00CE155C"/>
    <w:rsid w:val="00D07388"/>
    <w:rsid w:val="00D301DB"/>
    <w:rsid w:val="00D64D31"/>
    <w:rsid w:val="00D85FC3"/>
    <w:rsid w:val="00D927F6"/>
    <w:rsid w:val="00DD6536"/>
    <w:rsid w:val="00DD7FBE"/>
    <w:rsid w:val="00E267AE"/>
    <w:rsid w:val="00E50A33"/>
    <w:rsid w:val="00E6025B"/>
    <w:rsid w:val="00E62290"/>
    <w:rsid w:val="00E943C2"/>
    <w:rsid w:val="00EB3056"/>
    <w:rsid w:val="00ED0F03"/>
    <w:rsid w:val="00EF20C7"/>
    <w:rsid w:val="00F54601"/>
    <w:rsid w:val="00F761A2"/>
    <w:rsid w:val="00FA405F"/>
    <w:rsid w:val="00FB4231"/>
    <w:rsid w:val="00FD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6C2C"/>
  <w15:docId w15:val="{07F74454-6F58-4787-83CA-6DBF95D0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4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М Новикова</cp:lastModifiedBy>
  <cp:revision>50</cp:revision>
  <cp:lastPrinted>2024-03-14T12:27:00Z</cp:lastPrinted>
  <dcterms:created xsi:type="dcterms:W3CDTF">2024-02-26T12:30:00Z</dcterms:created>
  <dcterms:modified xsi:type="dcterms:W3CDTF">2024-03-27T13:47:00Z</dcterms:modified>
</cp:coreProperties>
</file>